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DA6" w:rsidRPr="00581E4C" w:rsidRDefault="00AC6848" w:rsidP="00581E4C">
      <w:pPr>
        <w:pStyle w:val="aa"/>
        <w:spacing w:beforeAutospacing="0" w:after="0" w:afterAutospacing="0" w:line="240" w:lineRule="atLeast"/>
        <w:ind w:right="454"/>
        <w:jc w:val="both"/>
        <w:rPr>
          <w:color w:val="000000"/>
        </w:rPr>
      </w:pPr>
      <w:proofErr w:type="spellStart"/>
      <w:r w:rsidRPr="00581E4C">
        <w:rPr>
          <w:color w:val="000000"/>
        </w:rPr>
        <w:t>Психоактивные</w:t>
      </w:r>
      <w:proofErr w:type="spellEnd"/>
      <w:r w:rsidRPr="00581E4C">
        <w:rPr>
          <w:color w:val="000000"/>
        </w:rPr>
        <w:t xml:space="preserve"> вещества (ПАВ)</w:t>
      </w:r>
      <w:r w:rsidRPr="00581E4C">
        <w:rPr>
          <w:color w:val="000000"/>
        </w:rPr>
        <w:t xml:space="preserve"> — химические соединения натурального, синтетического происхождения, изменяющие эмоциональное состояние, работу ЦНС и сознание. Под их воздействием изменяются ощущения, восприятие реальности, реакции на окружающие раздражители.</w:t>
      </w:r>
      <w:r w:rsidRPr="00581E4C">
        <w:rPr>
          <w:color w:val="000000"/>
        </w:rPr>
        <w:t xml:space="preserve"> </w:t>
      </w:r>
    </w:p>
    <w:p w:rsidR="00FD5DA6" w:rsidRDefault="00FD5DA6" w:rsidP="00581E4C">
      <w:pPr>
        <w:pStyle w:val="a6"/>
        <w:spacing w:after="0" w:line="240" w:lineRule="atLeast"/>
        <w:jc w:val="both"/>
        <w:rPr>
          <w:b/>
          <w:i/>
          <w:color w:val="FF3333"/>
        </w:rPr>
      </w:pPr>
    </w:p>
    <w:p w:rsidR="00FD5DA6" w:rsidRDefault="00AC6848" w:rsidP="00581E4C">
      <w:pPr>
        <w:pStyle w:val="a6"/>
        <w:spacing w:after="0" w:line="240" w:lineRule="atLeast"/>
        <w:jc w:val="both"/>
        <w:rPr>
          <w:b/>
          <w:i/>
        </w:rPr>
      </w:pPr>
      <w:r>
        <w:rPr>
          <w:b/>
          <w:i/>
          <w:noProof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85725</wp:posOffset>
            </wp:positionV>
            <wp:extent cx="2829560" cy="1282065"/>
            <wp:effectExtent l="0" t="0" r="0" b="0"/>
            <wp:wrapSquare wrapText="largest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DA6" w:rsidRDefault="00AC6848" w:rsidP="00581E4C">
      <w:pPr>
        <w:pStyle w:val="a6"/>
        <w:spacing w:after="0" w:line="240" w:lineRule="atLeast"/>
        <w:jc w:val="both"/>
        <w:rPr>
          <w:rFonts w:ascii="Times New Roman" w:hAnsi="Times New Roman"/>
          <w:color w:val="990000"/>
          <w:sz w:val="28"/>
          <w:szCs w:val="28"/>
          <w:highlight w:val="white"/>
        </w:rPr>
      </w:pPr>
      <w:r>
        <w:rPr>
          <w:rFonts w:ascii="Times New Roman" w:hAnsi="Times New Roman"/>
          <w:color w:val="990000"/>
          <w:sz w:val="28"/>
          <w:szCs w:val="28"/>
          <w:highlight w:val="white"/>
        </w:rPr>
        <w:t>Общие признаки употребления ПАВ: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-нарастающая скрытность;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right="454"/>
        <w:jc w:val="both"/>
        <w:rPr>
          <w:b/>
          <w:i/>
          <w:color w:val="000000"/>
        </w:rPr>
      </w:pPr>
      <w:r>
        <w:rPr>
          <w:color w:val="000000"/>
        </w:rPr>
        <w:t>-резкое снижение успеваемости и снижение интереса к учебе;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-неспособность внятно ответить на вопрос;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участившиеся прогулы;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right="624"/>
        <w:jc w:val="both"/>
        <w:rPr>
          <w:b/>
          <w:i/>
          <w:color w:val="000000"/>
        </w:rPr>
      </w:pPr>
      <w:r>
        <w:rPr>
          <w:color w:val="000000"/>
        </w:rPr>
        <w:t>- появление привычки к длительному прослушиванию музыки;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right="454"/>
        <w:jc w:val="both"/>
        <w:rPr>
          <w:b/>
          <w:i/>
          <w:color w:val="000000"/>
        </w:rPr>
      </w:pPr>
      <w:r>
        <w:rPr>
          <w:color w:val="000000"/>
        </w:rPr>
        <w:t>-потеря интер</w:t>
      </w:r>
      <w:r>
        <w:rPr>
          <w:color w:val="000000"/>
        </w:rPr>
        <w:t xml:space="preserve">еса к </w:t>
      </w:r>
      <w:proofErr w:type="gramStart"/>
      <w:r>
        <w:rPr>
          <w:color w:val="000000"/>
        </w:rPr>
        <w:t>привычным увлечениям</w:t>
      </w:r>
      <w:proofErr w:type="gramEnd"/>
      <w:r>
        <w:rPr>
          <w:color w:val="000000"/>
        </w:rPr>
        <w:t xml:space="preserve"> спорту, музыки, чтению;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right="510"/>
        <w:jc w:val="both"/>
        <w:rPr>
          <w:b/>
          <w:i/>
          <w:color w:val="000000"/>
        </w:rPr>
      </w:pPr>
      <w:r>
        <w:rPr>
          <w:color w:val="000000"/>
        </w:rPr>
        <w:t>-изменения в поведении: хитрость, изворотливость, лживость,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 безразличие к делам - «потухшие глаза»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-потеря интереса к противоположному полу;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right="567"/>
        <w:jc w:val="both"/>
        <w:rPr>
          <w:b/>
          <w:i/>
          <w:color w:val="000000"/>
        </w:rPr>
      </w:pPr>
      <w:r>
        <w:rPr>
          <w:color w:val="000000"/>
        </w:rPr>
        <w:t>-повышенная апатия, сменяющаяся необъяснимой активностью.</w:t>
      </w:r>
    </w:p>
    <w:p w:rsidR="00FD5DA6" w:rsidRDefault="00FD5DA6" w:rsidP="00581E4C">
      <w:pPr>
        <w:pStyle w:val="aa"/>
        <w:spacing w:beforeAutospacing="0" w:after="0" w:afterAutospacing="0" w:line="240" w:lineRule="atLeast"/>
        <w:rPr>
          <w:b/>
          <w:bCs/>
          <w:color w:val="800000"/>
        </w:rPr>
      </w:pPr>
    </w:p>
    <w:p w:rsidR="00581E4C" w:rsidRDefault="00581E4C" w:rsidP="00581E4C">
      <w:pPr>
        <w:pStyle w:val="aa"/>
        <w:spacing w:beforeAutospacing="0" w:after="0" w:afterAutospacing="0" w:line="240" w:lineRule="atLeast"/>
        <w:rPr>
          <w:b/>
          <w:bCs/>
          <w:color w:val="800000"/>
        </w:rPr>
      </w:pPr>
    </w:p>
    <w:p w:rsidR="00581E4C" w:rsidRDefault="00581E4C" w:rsidP="00581E4C">
      <w:pPr>
        <w:pStyle w:val="aa"/>
        <w:spacing w:beforeAutospacing="0" w:after="0" w:afterAutospacing="0" w:line="240" w:lineRule="atLeast"/>
        <w:rPr>
          <w:b/>
          <w:bCs/>
          <w:color w:val="800000"/>
        </w:rPr>
      </w:pPr>
    </w:p>
    <w:p w:rsidR="00581E4C" w:rsidRDefault="00581E4C" w:rsidP="00581E4C">
      <w:pPr>
        <w:pStyle w:val="aa"/>
        <w:spacing w:beforeAutospacing="0" w:after="0" w:afterAutospacing="0" w:line="240" w:lineRule="atLeast"/>
        <w:rPr>
          <w:b/>
          <w:bCs/>
          <w:color w:val="800000"/>
        </w:rPr>
      </w:pPr>
    </w:p>
    <w:p w:rsidR="00FD5DA6" w:rsidRDefault="00AC6848" w:rsidP="00581E4C">
      <w:pPr>
        <w:pStyle w:val="aa"/>
        <w:spacing w:beforeAutospacing="0" w:after="0" w:afterAutospacing="0" w:line="240" w:lineRule="atLeast"/>
        <w:rPr>
          <w:b/>
          <w:color w:val="800000"/>
        </w:rPr>
      </w:pPr>
      <w:r>
        <w:rPr>
          <w:b/>
          <w:bCs/>
          <w:color w:val="800000"/>
        </w:rPr>
        <w:lastRenderedPageBreak/>
        <w:t>Последствия употребления ПАВ:</w:t>
      </w:r>
    </w:p>
    <w:p w:rsidR="00FD5DA6" w:rsidRDefault="00AC6848" w:rsidP="00581E4C">
      <w:pPr>
        <w:pStyle w:val="aa"/>
        <w:spacing w:beforeAutospacing="0" w:after="0" w:afterAutospacing="0" w:line="240" w:lineRule="atLeast"/>
        <w:rPr>
          <w:b/>
          <w:color w:val="800000"/>
        </w:rPr>
      </w:pPr>
      <w:r>
        <w:rPr>
          <w:color w:val="800000"/>
        </w:rPr>
        <w:t>Социальные: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-конфликты с одноклассниками, учителями, родителями;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-пропуски занятий и прогулы;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-необходимость постоянно лгать себе и другим людям;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color w:val="800000"/>
        </w:rPr>
      </w:pPr>
      <w:r>
        <w:rPr>
          <w:color w:val="000000"/>
        </w:rPr>
        <w:t>-одиночество;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1537335</wp:posOffset>
            </wp:positionH>
            <wp:positionV relativeFrom="paragraph">
              <wp:posOffset>635</wp:posOffset>
            </wp:positionV>
            <wp:extent cx="1016635" cy="1012190"/>
            <wp:effectExtent l="0" t="0" r="0" b="0"/>
            <wp:wrapSquare wrapText="largest"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800000"/>
        </w:rPr>
      </w:pPr>
      <w:r>
        <w:rPr>
          <w:color w:val="800000"/>
        </w:rPr>
        <w:t>Психические: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 нарушения памяти, внимания;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раздражительность, агрессивность, злость;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-падение активности</w:t>
      </w: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800000"/>
        </w:rPr>
      </w:pPr>
      <w:r>
        <w:rPr>
          <w:color w:val="800000"/>
        </w:rPr>
        <w:t>Физическое здоровье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-разрушение внутренних органов;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-нарушение сна, аппетита;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 головные боли;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-изменения цвета лица</w:t>
      </w: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</w:pP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800000"/>
        </w:rPr>
      </w:pPr>
      <w:r>
        <w:rPr>
          <w:color w:val="800000"/>
        </w:rPr>
        <w:t>Юридические последствия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 задержка правоохранительными органами и осуждение</w:t>
      </w:r>
      <w:r>
        <w:rPr>
          <w:color w:val="000000"/>
        </w:rPr>
        <w:t>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-ДТП;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color w:val="000000"/>
        </w:rPr>
        <w:t>потеря собственности: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b/>
          <w:i/>
          <w:color w:val="000000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116840</wp:posOffset>
            </wp:positionV>
            <wp:extent cx="1597025" cy="1198245"/>
            <wp:effectExtent l="0" t="0" r="0" b="0"/>
            <wp:wrapSquare wrapText="largest"/>
            <wp:docPr id="3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>-воровство.</w:t>
      </w: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color w:val="FF3333"/>
        </w:rPr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color w:val="FF3333"/>
        </w:rPr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color w:val="FF3333"/>
        </w:rPr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color w:val="FF3333"/>
        </w:rPr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b/>
          <w:i/>
        </w:rPr>
      </w:pPr>
    </w:p>
    <w:p w:rsidR="00FD5DA6" w:rsidRDefault="00FD5DA6" w:rsidP="00581E4C">
      <w:pPr>
        <w:pStyle w:val="a6"/>
        <w:spacing w:after="0" w:line="240" w:lineRule="atLeast"/>
        <w:jc w:val="both"/>
        <w:rPr>
          <w:rFonts w:ascii="Times New Roman" w:hAnsi="Times New Roman"/>
          <w:sz w:val="24"/>
          <w:szCs w:val="28"/>
        </w:rPr>
      </w:pPr>
    </w:p>
    <w:p w:rsidR="00581E4C" w:rsidRDefault="00581E4C" w:rsidP="00581E4C">
      <w:pPr>
        <w:pStyle w:val="a6"/>
        <w:spacing w:after="0" w:line="240" w:lineRule="atLeast"/>
        <w:jc w:val="both"/>
        <w:rPr>
          <w:rFonts w:ascii="Times New Roman" w:hAnsi="Times New Roman"/>
          <w:sz w:val="24"/>
          <w:szCs w:val="28"/>
        </w:rPr>
      </w:pPr>
    </w:p>
    <w:p w:rsidR="00FD5DA6" w:rsidRDefault="00AC6848" w:rsidP="00581E4C">
      <w:pPr>
        <w:pStyle w:val="aa"/>
        <w:spacing w:beforeAutospacing="0" w:after="0" w:afterAutospacing="0" w:line="240" w:lineRule="atLeast"/>
        <w:jc w:val="center"/>
        <w:rPr>
          <w:b/>
          <w:i/>
        </w:rPr>
      </w:pPr>
      <w:r>
        <w:rPr>
          <w:b/>
          <w:i/>
        </w:rPr>
        <w:lastRenderedPageBreak/>
        <w:t>Советы, которые помогут избежать злоупотребления ПАВ:</w:t>
      </w:r>
    </w:p>
    <w:p w:rsidR="00581E4C" w:rsidRDefault="00581E4C" w:rsidP="00581E4C">
      <w:pPr>
        <w:pStyle w:val="aa"/>
        <w:spacing w:beforeAutospacing="0" w:after="0" w:afterAutospacing="0" w:line="240" w:lineRule="atLeast"/>
        <w:ind w:left="567"/>
        <w:jc w:val="both"/>
        <w:rPr>
          <w:b/>
          <w:i/>
        </w:rPr>
      </w:pPr>
    </w:p>
    <w:p w:rsidR="00FD5DA6" w:rsidRDefault="00AC6848" w:rsidP="00581E4C">
      <w:pPr>
        <w:pStyle w:val="aa"/>
        <w:spacing w:beforeAutospacing="0" w:after="0" w:afterAutospacing="0" w:line="240" w:lineRule="atLeast"/>
        <w:ind w:left="567"/>
        <w:jc w:val="both"/>
        <w:rPr>
          <w:b/>
          <w:i/>
        </w:rPr>
      </w:pPr>
      <w:r>
        <w:rPr>
          <w:b/>
          <w:i/>
        </w:rPr>
        <w:t xml:space="preserve">- </w:t>
      </w:r>
      <w:r>
        <w:t>доверительное общение с родными и близкими;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left="567"/>
        <w:jc w:val="both"/>
      </w:pPr>
      <w:r>
        <w:t>-радуйтесь жизни;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left="567"/>
        <w:jc w:val="both"/>
      </w:pPr>
      <w:r>
        <w:t>-друзья, с которыми можно общаться без алкоголя и наркотиков;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left="567"/>
        <w:jc w:val="both"/>
      </w:pPr>
      <w:r>
        <w:t xml:space="preserve">-здоровый образ жизни и </w:t>
      </w:r>
      <w:r>
        <w:t>физкультура;</w:t>
      </w:r>
    </w:p>
    <w:p w:rsidR="00FD5DA6" w:rsidRDefault="00AC6848" w:rsidP="00581E4C">
      <w:pPr>
        <w:pStyle w:val="aa"/>
        <w:tabs>
          <w:tab w:val="left" w:pos="10650"/>
          <w:tab w:val="left" w:pos="10965"/>
          <w:tab w:val="left" w:pos="11235"/>
        </w:tabs>
        <w:spacing w:beforeAutospacing="0" w:after="0" w:afterAutospacing="0" w:line="240" w:lineRule="atLeast"/>
        <w:ind w:left="567"/>
        <w:jc w:val="both"/>
      </w:pPr>
      <w:r>
        <w:t>активный отдых на природе без алкоголя;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firstLine="680"/>
        <w:jc w:val="both"/>
      </w:pPr>
      <w:r>
        <w:t>-</w:t>
      </w:r>
      <w:r>
        <w:rPr>
          <w:sz w:val="22"/>
          <w:szCs w:val="22"/>
        </w:rPr>
        <w:t>хобби, увлечения;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firstLine="510"/>
        <w:jc w:val="both"/>
      </w:pPr>
      <w:r>
        <w:rPr>
          <w:sz w:val="22"/>
          <w:szCs w:val="22"/>
        </w:rPr>
        <w:t>-любовь к природе, искусству, литературе;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firstLine="567"/>
        <w:jc w:val="both"/>
      </w:pPr>
      <w:r>
        <w:rPr>
          <w:sz w:val="22"/>
          <w:szCs w:val="22"/>
        </w:rPr>
        <w:t>-активное участие в общественной жизни;</w:t>
      </w:r>
    </w:p>
    <w:p w:rsidR="00FD5DA6" w:rsidRDefault="00AC6848" w:rsidP="00581E4C">
      <w:pPr>
        <w:pStyle w:val="aa"/>
        <w:spacing w:beforeAutospacing="0" w:after="0" w:afterAutospacing="0" w:line="240" w:lineRule="atLeast"/>
        <w:ind w:firstLine="680"/>
        <w:jc w:val="both"/>
      </w:pPr>
      <w:r>
        <w:rPr>
          <w:sz w:val="22"/>
          <w:szCs w:val="22"/>
        </w:rPr>
        <w:t>-научитесь говорить «</w:t>
      </w:r>
      <w:r>
        <w:rPr>
          <w:b/>
          <w:bCs/>
          <w:color w:val="800000"/>
          <w:sz w:val="22"/>
          <w:szCs w:val="22"/>
        </w:rPr>
        <w:t>НЕТ!</w:t>
      </w:r>
      <w:r>
        <w:rPr>
          <w:sz w:val="22"/>
          <w:szCs w:val="22"/>
        </w:rPr>
        <w:t>»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106680</wp:posOffset>
            </wp:positionV>
            <wp:extent cx="2379345" cy="1783715"/>
            <wp:effectExtent l="0" t="0" r="0" b="0"/>
            <wp:wrapSquare wrapText="largest"/>
            <wp:docPr id="4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sz w:val="22"/>
          <w:szCs w:val="22"/>
        </w:rPr>
      </w:pPr>
    </w:p>
    <w:p w:rsidR="00FD5DA6" w:rsidRDefault="00FD5DA6" w:rsidP="00581E4C">
      <w:pPr>
        <w:pStyle w:val="aa"/>
        <w:spacing w:beforeAutospacing="0" w:after="0" w:afterAutospacing="0" w:line="240" w:lineRule="atLeast"/>
        <w:jc w:val="both"/>
        <w:rPr>
          <w:sz w:val="22"/>
          <w:szCs w:val="22"/>
        </w:rPr>
      </w:pPr>
    </w:p>
    <w:p w:rsidR="00FD5DA6" w:rsidRDefault="00FD5DA6" w:rsidP="00581E4C">
      <w:pPr>
        <w:pStyle w:val="a6"/>
        <w:tabs>
          <w:tab w:val="left" w:pos="11175"/>
        </w:tabs>
        <w:spacing w:after="0" w:line="240" w:lineRule="atLeast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581E4C" w:rsidRDefault="00581E4C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rFonts w:ascii="Times New Roman" w:hAnsi="Times New Roman"/>
          <w:color w:val="FF3333"/>
          <w:sz w:val="28"/>
          <w:szCs w:val="28"/>
        </w:rPr>
      </w:pPr>
    </w:p>
    <w:p w:rsidR="00FD5DA6" w:rsidRDefault="00AC6848" w:rsidP="00581E4C">
      <w:pPr>
        <w:pStyle w:val="a6"/>
        <w:tabs>
          <w:tab w:val="left" w:pos="11175"/>
        </w:tabs>
        <w:spacing w:after="0" w:line="240" w:lineRule="atLeast"/>
        <w:ind w:left="624"/>
        <w:jc w:val="both"/>
        <w:rPr>
          <w:b/>
          <w:i/>
          <w:color w:val="000000"/>
        </w:rPr>
      </w:pPr>
      <w:r>
        <w:rPr>
          <w:rFonts w:ascii="Times New Roman" w:hAnsi="Times New Roman"/>
          <w:color w:val="FF3333"/>
          <w:sz w:val="28"/>
          <w:szCs w:val="28"/>
        </w:rPr>
        <w:t>Пять способов сказать «НЕТ», если Вам предлагают наркотики!!!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FD5DA6" w:rsidRDefault="00AC6848" w:rsidP="00581E4C">
      <w:pPr>
        <w:pStyle w:val="a6"/>
        <w:spacing w:after="0" w:line="240" w:lineRule="atLeast"/>
        <w:ind w:left="680" w:hanging="113"/>
        <w:jc w:val="both"/>
        <w:rPr>
          <w:b/>
          <w:i/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1. </w:t>
      </w:r>
      <w:r>
        <w:rPr>
          <w:rFonts w:ascii="Times New Roman" w:hAnsi="Times New Roman"/>
          <w:color w:val="000000"/>
          <w:sz w:val="24"/>
        </w:rPr>
        <w:t>Нет, спасибо!</w:t>
      </w:r>
    </w:p>
    <w:p w:rsidR="00FD5DA6" w:rsidRDefault="00AC6848" w:rsidP="00581E4C">
      <w:pPr>
        <w:pStyle w:val="a6"/>
        <w:spacing w:after="0" w:line="240" w:lineRule="atLeast"/>
        <w:ind w:left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Что-то мне не хочется. А газировка у вас есть?</w:t>
      </w:r>
    </w:p>
    <w:p w:rsidR="00FD5DA6" w:rsidRDefault="00AC6848" w:rsidP="00581E4C">
      <w:pPr>
        <w:pStyle w:val="a6"/>
        <w:spacing w:after="0" w:line="240" w:lineRule="atLeast"/>
        <w:ind w:left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Алкоголь (наркотики) меня не интересуе</w:t>
      </w:r>
      <w:proofErr w:type="gramStart"/>
      <w:r>
        <w:rPr>
          <w:rFonts w:ascii="Times New Roman" w:hAnsi="Times New Roman"/>
          <w:color w:val="000000"/>
          <w:sz w:val="24"/>
        </w:rPr>
        <w:t>т(</w:t>
      </w:r>
      <w:proofErr w:type="gramEnd"/>
      <w:r>
        <w:rPr>
          <w:rFonts w:ascii="Times New Roman" w:hAnsi="Times New Roman"/>
          <w:color w:val="000000"/>
          <w:sz w:val="24"/>
        </w:rPr>
        <w:t>ют)</w:t>
      </w:r>
    </w:p>
    <w:p w:rsidR="00581E4C" w:rsidRDefault="00AC6848" w:rsidP="00581E4C">
      <w:pPr>
        <w:pStyle w:val="a6"/>
        <w:spacing w:after="0" w:line="240" w:lineRule="atLeast"/>
        <w:ind w:firstLine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 Ты говоришь со мной? Забудь об</w:t>
      </w:r>
    </w:p>
    <w:p w:rsidR="00FD5DA6" w:rsidRDefault="00AC6848" w:rsidP="00581E4C">
      <w:pPr>
        <w:pStyle w:val="a6"/>
        <w:spacing w:after="0" w:line="240" w:lineRule="atLeast"/>
        <w:ind w:firstLine="567"/>
        <w:rPr>
          <w:rFonts w:ascii="Times New Roman" w:hAnsi="Times New Roman"/>
          <w:color w:val="000000"/>
          <w:sz w:val="24"/>
        </w:rPr>
      </w:pPr>
      <w:proofErr w:type="gramStart"/>
      <w:r>
        <w:rPr>
          <w:rFonts w:ascii="Times New Roman" w:hAnsi="Times New Roman"/>
          <w:color w:val="000000"/>
          <w:sz w:val="24"/>
        </w:rPr>
        <w:t>этом</w:t>
      </w:r>
      <w:proofErr w:type="gramEnd"/>
      <w:r>
        <w:rPr>
          <w:rFonts w:ascii="Times New Roman" w:hAnsi="Times New Roman"/>
          <w:color w:val="000000"/>
          <w:sz w:val="24"/>
        </w:rPr>
        <w:t>!</w:t>
      </w:r>
    </w:p>
    <w:p w:rsidR="00FD5DA6" w:rsidRDefault="00AC6848" w:rsidP="00581E4C">
      <w:pPr>
        <w:pStyle w:val="a6"/>
        <w:spacing w:after="0" w:line="240" w:lineRule="atLeast"/>
        <w:ind w:left="567"/>
      </w:pPr>
      <w:r>
        <w:rPr>
          <w:rFonts w:ascii="Times New Roman" w:hAnsi="Times New Roman" w:cs="Times New Roman"/>
          <w:color w:val="000000"/>
          <w:sz w:val="24"/>
          <w:szCs w:val="36"/>
        </w:rPr>
        <w:t>5. Почему ты продолжаешь давить на меня, если я уже сказа</w:t>
      </w:r>
      <w:proofErr w:type="gramStart"/>
      <w:r>
        <w:rPr>
          <w:rFonts w:ascii="Times New Roman" w:hAnsi="Times New Roman" w:cs="Times New Roman"/>
          <w:color w:val="000000"/>
          <w:sz w:val="24"/>
          <w:szCs w:val="36"/>
        </w:rPr>
        <w:t>л(</w:t>
      </w:r>
      <w:proofErr w:type="gramEnd"/>
      <w:r>
        <w:rPr>
          <w:rFonts w:ascii="Times New Roman" w:hAnsi="Times New Roman" w:cs="Times New Roman"/>
          <w:color w:val="000000"/>
          <w:sz w:val="24"/>
          <w:szCs w:val="36"/>
        </w:rPr>
        <w:t>а) «НЕТ</w:t>
      </w:r>
    </w:p>
    <w:p w:rsidR="00FD5DA6" w:rsidRDefault="00AC6848" w:rsidP="00581E4C">
      <w:pPr>
        <w:pStyle w:val="aa"/>
        <w:spacing w:beforeAutospacing="0" w:after="0" w:afterAutospacing="0" w:line="240" w:lineRule="atLeast"/>
        <w:jc w:val="center"/>
      </w:pPr>
      <w:r>
        <w:rPr>
          <w:sz w:val="28"/>
          <w:szCs w:val="28"/>
          <w:u w:val="single"/>
        </w:rPr>
        <w:lastRenderedPageBreak/>
        <w:t xml:space="preserve">За информацией и помощью вы можете   </w:t>
      </w:r>
      <w:r>
        <w:rPr>
          <w:sz w:val="28"/>
          <w:szCs w:val="28"/>
          <w:u w:val="single"/>
        </w:rPr>
        <w:t>обратиться по следующим телефонам:</w:t>
      </w:r>
    </w:p>
    <w:p w:rsidR="00FD5DA6" w:rsidRDefault="00AC6848" w:rsidP="00581E4C">
      <w:pPr>
        <w:spacing w:after="0" w:line="240" w:lineRule="atLeast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Единый общероссийский детский «Телефон доверия» – </w:t>
      </w:r>
    </w:p>
    <w:p w:rsidR="00FD5DA6" w:rsidRDefault="00AC6848" w:rsidP="00581E4C">
      <w:pPr>
        <w:spacing w:after="0" w:line="240" w:lineRule="atLeast"/>
        <w:ind w:left="720"/>
        <w:jc w:val="right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8-800-2000-122</w:t>
      </w:r>
    </w:p>
    <w:p w:rsidR="00FD5DA6" w:rsidRDefault="00AC6848" w:rsidP="00581E4C">
      <w:pPr>
        <w:pStyle w:val="a6"/>
        <w:spacing w:after="0" w:line="240" w:lineRule="atLeast"/>
        <w:ind w:left="426"/>
        <w:jc w:val="right"/>
        <w:rPr>
          <w:rFonts w:ascii="Times New Roman" w:hAnsi="Times New Roman"/>
          <w:color w:val="101010"/>
          <w:sz w:val="24"/>
          <w:szCs w:val="24"/>
        </w:rPr>
      </w:pPr>
      <w:r>
        <w:rPr>
          <w:rFonts w:ascii="Times New Roman" w:hAnsi="Times New Roman" w:cs="Times New Roman"/>
          <w:color w:val="101010"/>
          <w:sz w:val="24"/>
          <w:szCs w:val="24"/>
          <w:lang w:eastAsia="ru-RU"/>
        </w:rPr>
        <w:t>Комиссия по делам несовершеннолетних и защите их прав при Правительстве СК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b/>
          <w:bCs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>8-(8652) 35-00-40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color w:val="101010"/>
          <w:sz w:val="24"/>
          <w:szCs w:val="24"/>
        </w:rPr>
      </w:pPr>
      <w:r>
        <w:rPr>
          <w:rFonts w:ascii="Times New Roman" w:hAnsi="Times New Roman"/>
          <w:color w:val="101010"/>
          <w:sz w:val="24"/>
          <w:szCs w:val="24"/>
        </w:rPr>
        <w:t xml:space="preserve">Детская общественная приемная министерства образования </w:t>
      </w:r>
      <w:r>
        <w:rPr>
          <w:rFonts w:ascii="Times New Roman" w:hAnsi="Times New Roman"/>
          <w:color w:val="101010"/>
          <w:sz w:val="24"/>
          <w:szCs w:val="24"/>
        </w:rPr>
        <w:t>Ставропольского края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b/>
          <w:bCs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>8-(8652) 37-24-12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color w:val="101010"/>
          <w:sz w:val="24"/>
          <w:szCs w:val="24"/>
        </w:rPr>
      </w:pPr>
      <w:r>
        <w:rPr>
          <w:rFonts w:ascii="Times New Roman" w:hAnsi="Times New Roman"/>
          <w:color w:val="101010"/>
          <w:sz w:val="24"/>
          <w:szCs w:val="24"/>
        </w:rPr>
        <w:t>Краевой клинический наркологический диспансер (круглосуточно)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b/>
          <w:bCs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>8-(8652) 77-15-94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color w:val="101010"/>
          <w:sz w:val="24"/>
          <w:szCs w:val="24"/>
        </w:rPr>
      </w:pPr>
      <w:r>
        <w:rPr>
          <w:rFonts w:ascii="Times New Roman" w:hAnsi="Times New Roman"/>
          <w:color w:val="101010"/>
          <w:sz w:val="24"/>
          <w:szCs w:val="24"/>
        </w:rPr>
        <w:t>Комитет Ставропольского края по делам молодежи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>8-(8652)35-07-48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b/>
          <w:bCs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 xml:space="preserve"> 8-(8652)35-07-58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color w:val="101010"/>
          <w:sz w:val="24"/>
          <w:szCs w:val="24"/>
        </w:rPr>
      </w:pPr>
      <w:proofErr w:type="spellStart"/>
      <w:r>
        <w:rPr>
          <w:rFonts w:ascii="Times New Roman" w:hAnsi="Times New Roman"/>
          <w:color w:val="101010"/>
          <w:sz w:val="24"/>
          <w:szCs w:val="24"/>
        </w:rPr>
        <w:t>Психолого-медико-педагогическая</w:t>
      </w:r>
      <w:proofErr w:type="spellEnd"/>
      <w:r>
        <w:rPr>
          <w:rFonts w:ascii="Times New Roman" w:hAnsi="Times New Roman"/>
          <w:color w:val="101010"/>
          <w:sz w:val="24"/>
          <w:szCs w:val="24"/>
        </w:rPr>
        <w:t xml:space="preserve"> комиссия Ставропольског</w:t>
      </w:r>
      <w:r>
        <w:rPr>
          <w:rFonts w:ascii="Times New Roman" w:hAnsi="Times New Roman"/>
          <w:color w:val="101010"/>
          <w:sz w:val="24"/>
          <w:szCs w:val="24"/>
        </w:rPr>
        <w:t>о края</w:t>
      </w:r>
    </w:p>
    <w:p w:rsidR="00FD5DA6" w:rsidRDefault="00AC6848" w:rsidP="00581E4C">
      <w:pPr>
        <w:pStyle w:val="a6"/>
        <w:spacing w:after="0" w:line="240" w:lineRule="atLeast"/>
        <w:jc w:val="right"/>
        <w:rPr>
          <w:rFonts w:ascii="Times New Roman" w:hAnsi="Times New Roman"/>
          <w:b/>
          <w:bCs/>
          <w:color w:val="101010"/>
          <w:sz w:val="24"/>
          <w:szCs w:val="24"/>
        </w:rPr>
      </w:pPr>
      <w:r>
        <w:rPr>
          <w:rFonts w:ascii="Times New Roman" w:hAnsi="Times New Roman"/>
          <w:b/>
          <w:bCs/>
          <w:color w:val="101010"/>
          <w:sz w:val="24"/>
          <w:szCs w:val="24"/>
        </w:rPr>
        <w:t>8-(8652) 32-72-69</w:t>
      </w:r>
    </w:p>
    <w:p w:rsidR="00FD5DA6" w:rsidRDefault="00AC6848" w:rsidP="00581E4C">
      <w:pPr>
        <w:spacing w:after="0" w:line="240" w:lineRule="atLeast"/>
        <w:ind w:left="426"/>
        <w:jc w:val="right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column">
              <wp:posOffset>369570</wp:posOffset>
            </wp:positionH>
            <wp:positionV relativeFrom="paragraph">
              <wp:posOffset>212090</wp:posOffset>
            </wp:positionV>
            <wp:extent cx="1906905" cy="1490345"/>
            <wp:effectExtent l="0" t="0" r="0" b="0"/>
            <wp:wrapSquare wrapText="largest"/>
            <wp:docPr id="5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DA6" w:rsidRDefault="00FD5DA6" w:rsidP="00581E4C">
      <w:pPr>
        <w:spacing w:after="0" w:line="240" w:lineRule="atLeast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pStyle w:val="a6"/>
        <w:spacing w:after="0" w:line="240" w:lineRule="atLeast"/>
        <w:jc w:val="both"/>
        <w:rPr>
          <w:rFonts w:ascii="Times New Roman" w:hAnsi="Times New Roman" w:cs="Times New Roman"/>
          <w:b/>
          <w:i/>
          <w:color w:val="000000"/>
          <w:sz w:val="24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FD5DA6" w:rsidP="00581E4C">
      <w:pPr>
        <w:spacing w:after="0" w:line="240" w:lineRule="atLeast"/>
        <w:ind w:left="11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FD5DA6" w:rsidRDefault="00AC6848" w:rsidP="00581E4C">
      <w:pPr>
        <w:spacing w:after="0" w:line="240" w:lineRule="atLeast"/>
        <w:ind w:left="113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lastRenderedPageBreak/>
        <w:t xml:space="preserve">Что </w:t>
      </w:r>
    </w:p>
    <w:p w:rsidR="00FD5DA6" w:rsidRDefault="00AC6848" w:rsidP="00581E4C">
      <w:pPr>
        <w:spacing w:after="0" w:line="240" w:lineRule="atLeast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>выберешь ты?</w:t>
      </w:r>
    </w:p>
    <w:p w:rsidR="00FD5DA6" w:rsidRDefault="00AC6848" w:rsidP="00581E4C">
      <w:pPr>
        <w:spacing w:after="0" w:line="240" w:lineRule="atLeast"/>
        <w:ind w:left="510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>Жизнь, которая тебя</w:t>
      </w:r>
    </w:p>
    <w:p w:rsidR="00FD5DA6" w:rsidRDefault="00AC6848" w:rsidP="00581E4C">
      <w:pPr>
        <w:tabs>
          <w:tab w:val="left" w:pos="6195"/>
        </w:tabs>
        <w:spacing w:after="0" w:line="240" w:lineRule="atLeast"/>
        <w:ind w:left="510" w:hanging="113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>погубит или жизнь,</w:t>
      </w:r>
    </w:p>
    <w:p w:rsidR="00FD5DA6" w:rsidRDefault="00AC6848" w:rsidP="00581E4C">
      <w:pPr>
        <w:spacing w:after="0" w:line="240" w:lineRule="atLeast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 xml:space="preserve">   </w:t>
      </w:r>
      <w:proofErr w:type="gramStart"/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>дарящую</w:t>
      </w:r>
      <w:proofErr w:type="gramEnd"/>
      <w:r>
        <w:rPr>
          <w:rFonts w:ascii="Times New Roman" w:hAnsi="Times New Roman" w:cs="Times New Roman"/>
          <w:b/>
          <w:i/>
          <w:color w:val="800000"/>
          <w:sz w:val="36"/>
          <w:szCs w:val="36"/>
        </w:rPr>
        <w:t xml:space="preserve"> тебе  светлое и здоровое будущее???</w:t>
      </w:r>
    </w:p>
    <w:p w:rsidR="00FD5DA6" w:rsidRDefault="00AC6848" w:rsidP="00581E4C">
      <w:pPr>
        <w:spacing w:after="0" w:line="240" w:lineRule="atLeast"/>
        <w:ind w:left="680"/>
        <w:jc w:val="center"/>
        <w:rPr>
          <w:color w:val="800000"/>
        </w:rPr>
      </w:pPr>
      <w:r>
        <w:rPr>
          <w:rFonts w:ascii="Times New Roman" w:hAnsi="Times New Roman" w:cs="Times New Roman"/>
          <w:b/>
          <w:i/>
          <w:color w:val="800000"/>
          <w:sz w:val="40"/>
          <w:szCs w:val="40"/>
        </w:rPr>
        <w:t>Сделай свой выбор, ступи на правильный путь!!!</w:t>
      </w:r>
    </w:p>
    <w:p w:rsidR="00FD5DA6" w:rsidRDefault="00AC6848" w:rsidP="00581E4C">
      <w:pPr>
        <w:spacing w:after="0" w:line="240" w:lineRule="atLeast"/>
        <w:ind w:left="720"/>
      </w:pPr>
      <w:r>
        <w:rPr>
          <w:noProof/>
          <w:lang w:eastAsia="ru-RU"/>
        </w:rPr>
        <w:drawing>
          <wp:inline distT="0" distB="0" distL="0" distR="0">
            <wp:extent cx="2147570" cy="1294130"/>
            <wp:effectExtent l="19050" t="0" r="5080" b="0"/>
            <wp:docPr id="10" name="Изображение1" descr="http://blog.doar.com/wp-content/uploads/2012/05/Scale-of-liberty1-e1338482320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" descr="http://blog.doar.com/wp-content/uploads/2012/05/Scale-of-liberty1-e13384823207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5DA6">
        <w:pict>
          <v:rect id="shape_0" o:spid="_x0000_s1027" style="position:absolute;left:0;text-align:left;margin-left:8.55pt;margin-top:69.65pt;width:88.85pt;height:68.7pt;z-index:251660288;mso-position-horizontal-relative:text;mso-position-vertical-relative:text" strokeweight=".02mm">
            <v:fill color2="black" o:detectmouseclick="t"/>
            <v:stroke joinstyle="round"/>
            <v:textbox style="mso-next-textbox:#shape_0">
              <w:txbxContent>
                <w:p w:rsidR="00FD5DA6" w:rsidRDefault="00AC6848">
                  <w:pPr>
                    <w:pStyle w:val="ac"/>
                    <w:jc w:val="both"/>
                  </w:pPr>
                  <w:proofErr w:type="gramStart"/>
                  <w:r>
                    <w:rPr>
                      <w:rFonts w:ascii="Times New Roman" w:hAnsi="Times New Roman"/>
                    </w:rPr>
                    <w:t>Счастье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здоровье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благополучие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любовь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</w:rPr>
                    <w:t>новая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</w:rPr>
                    <w:t>жизнь</w:t>
                  </w:r>
                  <w:r>
                    <w:t>)))</w:t>
                  </w:r>
                  <w:proofErr w:type="gramEnd"/>
                </w:p>
              </w:txbxContent>
            </v:textbox>
            <w10:wrap type="square"/>
          </v:rect>
        </w:pict>
      </w:r>
      <w:r w:rsidR="00FD5DA6">
        <w:pict>
          <v:rect id="_x0000_s1026" style="position:absolute;left:0;text-align:left;margin-left:125.35pt;margin-top:69.15pt;width:84.4pt;height:67.15pt;z-index:251661312;mso-position-horizontal-relative:text;mso-position-vertical-relative:text" strokeweight=".02mm">
            <v:fill color2="black" o:detectmouseclick="t"/>
            <v:stroke joinstyle="round"/>
            <v:textbox style="mso-next-textbox:#_x0000_s1026">
              <w:txbxContent>
                <w:p w:rsidR="00FD5DA6" w:rsidRDefault="00AC6848">
                  <w:pPr>
                    <w:pStyle w:val="ac"/>
                    <w:jc w:val="both"/>
                  </w:pPr>
                  <w:proofErr w:type="gramStart"/>
                  <w:r>
                    <w:rPr>
                      <w:rFonts w:ascii="Times New Roman" w:hAnsi="Times New Roman"/>
                    </w:rPr>
                    <w:t>Угнетение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разлука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боль</w:t>
                  </w:r>
                  <w:r>
                    <w:t xml:space="preserve">, </w:t>
                  </w:r>
                  <w:r>
                    <w:rPr>
                      <w:rFonts w:ascii="Times New Roman" w:hAnsi="Times New Roman"/>
                    </w:rPr>
                    <w:t>потеря</w:t>
                  </w:r>
                  <w:r>
                    <w:t>…(((</w:t>
                  </w:r>
                  <w:proofErr w:type="gramEnd"/>
                </w:p>
              </w:txbxContent>
            </v:textbox>
            <w10:wrap type="square"/>
          </v:rect>
        </w:pict>
      </w:r>
    </w:p>
    <w:p w:rsidR="00FD5DA6" w:rsidRDefault="00FD5DA6" w:rsidP="00581E4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FD5DA6" w:rsidRDefault="00AC6848" w:rsidP="00581E4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355004, Ставропольский край,</w:t>
      </w:r>
    </w:p>
    <w:p w:rsidR="00FD5DA6" w:rsidRDefault="00AC6848" w:rsidP="00581E4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Ставрополь, ул. Лермонтова, 148-а</w:t>
      </w:r>
    </w:p>
    <w:p w:rsidR="00FD5DA6" w:rsidRDefault="00AC6848" w:rsidP="00581E4C">
      <w:pPr>
        <w:spacing w:after="0" w:line="24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сайт: </w:t>
      </w:r>
      <w:hyperlink r:id="rId10">
        <w:r>
          <w:rPr>
            <w:rStyle w:val="-"/>
            <w:rFonts w:ascii="Times New Roman" w:hAnsi="Times New Roman" w:cs="Times New Roman"/>
            <w:sz w:val="24"/>
            <w:szCs w:val="24"/>
          </w:rPr>
          <w:t>rosinka@minsoc26.ru</w:t>
        </w:r>
      </w:hyperlink>
    </w:p>
    <w:p w:rsidR="00FD5DA6" w:rsidRDefault="00AC6848" w:rsidP="00581E4C">
      <w:pPr>
        <w:spacing w:after="0" w:line="240" w:lineRule="atLeast"/>
        <w:jc w:val="center"/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81E4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mal</w:t>
      </w:r>
      <w:proofErr w:type="gramEnd"/>
      <w:r w:rsidRPr="00581E4C">
        <w:rPr>
          <w:rFonts w:ascii="Times New Roman" w:hAnsi="Times New Roman" w:cs="Times New Roman"/>
          <w:sz w:val="24"/>
          <w:szCs w:val="24"/>
        </w:rPr>
        <w:t>:</w:t>
      </w:r>
      <w:hyperlink r:id="rId11"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581E4C">
          <w:rPr>
            <w:rStyle w:val="-"/>
            <w:rFonts w:ascii="Times New Roman" w:hAnsi="Times New Roman" w:cs="Times New Roman"/>
            <w:sz w:val="24"/>
            <w:szCs w:val="24"/>
          </w:rPr>
          <w:t>://</w:t>
        </w:r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581E4C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priut</w:t>
        </w:r>
        <w:proofErr w:type="spellEnd"/>
        <w:r w:rsidRPr="00581E4C">
          <w:rPr>
            <w:rStyle w:val="-"/>
            <w:rFonts w:ascii="Times New Roman" w:hAnsi="Times New Roman" w:cs="Times New Roman"/>
            <w:sz w:val="24"/>
            <w:szCs w:val="24"/>
          </w:rPr>
          <w:t>-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rosinka</w:t>
        </w:r>
        <w:proofErr w:type="spellEnd"/>
        <w:r w:rsidRPr="00581E4C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581E4C">
          <w:rPr>
            <w:rStyle w:val="-"/>
            <w:rFonts w:ascii="Times New Roman" w:hAnsi="Times New Roman" w:cs="Times New Roman"/>
            <w:sz w:val="24"/>
            <w:szCs w:val="24"/>
          </w:rPr>
          <w:t>/</w:t>
        </w:r>
      </w:hyperlink>
    </w:p>
    <w:p w:rsidR="00C301CC" w:rsidRDefault="00C301CC" w:rsidP="00581E4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_DdeLink__269_142370405"/>
    </w:p>
    <w:p w:rsidR="00FD5DA6" w:rsidRDefault="00C301CC" w:rsidP="00581E4C">
      <w:pPr>
        <w:spacing w:after="0" w:line="24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AC6848">
        <w:rPr>
          <w:rFonts w:ascii="Times New Roman" w:hAnsi="Times New Roman" w:cs="Times New Roman"/>
          <w:sz w:val="24"/>
          <w:szCs w:val="24"/>
        </w:rPr>
        <w:t xml:space="preserve">осударственное казенное </w:t>
      </w:r>
      <w:bookmarkEnd w:id="0"/>
      <w:r w:rsidR="00AC6848">
        <w:rPr>
          <w:rFonts w:ascii="Times New Roman" w:hAnsi="Times New Roman" w:cs="Times New Roman"/>
          <w:sz w:val="24"/>
          <w:szCs w:val="24"/>
        </w:rPr>
        <w:t>учреждения социального обслуживания «Ставропольский социальный приют для детей и подростков «Росинка»</w:t>
      </w:r>
    </w:p>
    <w:p w:rsidR="00FD5DA6" w:rsidRDefault="00FD5DA6" w:rsidP="00581E4C">
      <w:pPr>
        <w:spacing w:after="0" w:line="240" w:lineRule="atLeast"/>
        <w:jc w:val="center"/>
        <w:rPr>
          <w:rFonts w:ascii="Times New Roman" w:hAnsi="Times New Roman" w:cs="Times New Roman"/>
        </w:rPr>
      </w:pPr>
    </w:p>
    <w:p w:rsidR="00FD5DA6" w:rsidRDefault="00FD5DA6" w:rsidP="00581E4C">
      <w:pPr>
        <w:spacing w:after="0" w:line="240" w:lineRule="atLeast"/>
        <w:jc w:val="center"/>
        <w:rPr>
          <w:rFonts w:ascii="Times New Roman" w:hAnsi="Times New Roman" w:cs="Times New Roman"/>
        </w:rPr>
      </w:pPr>
    </w:p>
    <w:p w:rsidR="00FD5DA6" w:rsidRDefault="00AC6848" w:rsidP="00581E4C">
      <w:pPr>
        <w:spacing w:after="0" w:line="240" w:lineRule="atLeast"/>
        <w:jc w:val="center"/>
        <w:rPr>
          <w:b/>
          <w:bCs/>
          <w:color w:val="FF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3333"/>
          <w:sz w:val="32"/>
          <w:szCs w:val="32"/>
        </w:rPr>
        <w:t xml:space="preserve">Профилактика употребления ПАВ </w:t>
      </w:r>
    </w:p>
    <w:p w:rsidR="00FD5DA6" w:rsidRDefault="00FD5DA6" w:rsidP="00581E4C">
      <w:pPr>
        <w:pStyle w:val="a6"/>
        <w:spacing w:after="0" w:line="240" w:lineRule="atLeast"/>
        <w:jc w:val="center"/>
        <w:rPr>
          <w:sz w:val="28"/>
          <w:szCs w:val="28"/>
          <w:u w:val="single"/>
        </w:rPr>
      </w:pPr>
    </w:p>
    <w:p w:rsidR="00FD5DA6" w:rsidRDefault="00AC6848" w:rsidP="00581E4C">
      <w:pPr>
        <w:pStyle w:val="a6"/>
        <w:spacing w:after="0" w:line="240" w:lineRule="atLeast"/>
        <w:jc w:val="center"/>
        <w:rPr>
          <w:rFonts w:ascii="PT Sans;sans-serif" w:hAnsi="PT Sans;sans-serif"/>
          <w:b/>
          <w:i/>
          <w:color w:val="800000"/>
          <w:sz w:val="21"/>
        </w:rPr>
      </w:pPr>
      <w:r>
        <w:rPr>
          <w:rFonts w:ascii="PT Sans;sans-serif" w:hAnsi="PT Sans;sans-serif"/>
          <w:b/>
          <w:i/>
          <w:color w:val="800000"/>
          <w:sz w:val="28"/>
          <w:szCs w:val="28"/>
          <w:u w:val="single"/>
        </w:rPr>
        <w:t>Употребление ПАВ –</w:t>
      </w:r>
    </w:p>
    <w:p w:rsidR="00FD5DA6" w:rsidRDefault="00AC6848">
      <w:pPr>
        <w:pStyle w:val="a6"/>
        <w:spacing w:after="0" w:line="240" w:lineRule="auto"/>
        <w:jc w:val="center"/>
        <w:rPr>
          <w:rFonts w:ascii="PT Sans;sans-serif" w:hAnsi="PT Sans;sans-serif" w:cs="Times New Roman"/>
          <w:b/>
          <w:bCs/>
          <w:i/>
          <w:color w:val="800000"/>
          <w:sz w:val="21"/>
          <w:szCs w:val="32"/>
        </w:rPr>
      </w:pPr>
      <w:r>
        <w:rPr>
          <w:rFonts w:ascii="PT Sans;sans-serif" w:hAnsi="PT Sans;sans-serif" w:cs="Times New Roman"/>
          <w:b/>
          <w:bCs/>
          <w:i/>
          <w:color w:val="800000"/>
          <w:sz w:val="21"/>
          <w:szCs w:val="32"/>
        </w:rPr>
        <w:t>это уже НЕ круто!</w:t>
      </w:r>
    </w:p>
    <w:p w:rsidR="00FD5DA6" w:rsidRDefault="00FD5D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D5DA6" w:rsidRDefault="00AC6848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93345</wp:posOffset>
            </wp:positionV>
            <wp:extent cx="2019935" cy="1473835"/>
            <wp:effectExtent l="0" t="0" r="0" b="0"/>
            <wp:wrapSquare wrapText="largest"/>
            <wp:docPr id="11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DA6" w:rsidRDefault="00FD5DA6">
      <w:pPr>
        <w:jc w:val="center"/>
        <w:rPr>
          <w:sz w:val="36"/>
          <w:szCs w:val="36"/>
        </w:rPr>
      </w:pPr>
    </w:p>
    <w:p w:rsidR="00FD5DA6" w:rsidRDefault="00FD5DA6">
      <w:pPr>
        <w:jc w:val="center"/>
        <w:rPr>
          <w:sz w:val="36"/>
          <w:szCs w:val="36"/>
        </w:rPr>
      </w:pPr>
    </w:p>
    <w:p w:rsidR="00FD5DA6" w:rsidRDefault="00FD5DA6">
      <w:pPr>
        <w:jc w:val="center"/>
        <w:rPr>
          <w:rFonts w:ascii="PT Sans;sans-serif" w:hAnsi="PT Sans;sans-serif"/>
          <w:b/>
          <w:i/>
          <w:color w:val="000000"/>
          <w:sz w:val="28"/>
          <w:szCs w:val="28"/>
          <w:u w:val="single"/>
        </w:rPr>
      </w:pPr>
    </w:p>
    <w:p w:rsidR="00FD5DA6" w:rsidRDefault="00AC6848">
      <w:pPr>
        <w:pStyle w:val="a6"/>
        <w:jc w:val="center"/>
        <w:rPr>
          <w:color w:val="800000"/>
        </w:rPr>
      </w:pPr>
      <w:r>
        <w:rPr>
          <w:rFonts w:ascii="PT Sans;sans-serif" w:hAnsi="PT Sans;sans-serif"/>
          <w:b/>
          <w:i/>
          <w:color w:val="800000"/>
          <w:sz w:val="28"/>
          <w:szCs w:val="28"/>
          <w:u w:val="single"/>
        </w:rPr>
        <w:t>СЕГОДНЯ МОДНО</w:t>
      </w:r>
    </w:p>
    <w:p w:rsidR="00FD5DA6" w:rsidRDefault="00AC6848">
      <w:pPr>
        <w:pStyle w:val="a6"/>
        <w:spacing w:after="150"/>
        <w:jc w:val="center"/>
      </w:pPr>
      <w:r>
        <w:rPr>
          <w:rFonts w:ascii="Times New Roman" w:hAnsi="Times New Roman"/>
          <w:b/>
          <w:i/>
          <w:color w:val="800000"/>
          <w:sz w:val="21"/>
          <w:szCs w:val="24"/>
        </w:rPr>
        <w:t xml:space="preserve">БЫТЬ </w:t>
      </w:r>
      <w:r>
        <w:rPr>
          <w:rFonts w:ascii="Times New Roman" w:hAnsi="Times New Roman"/>
          <w:b/>
          <w:i/>
          <w:color w:val="800000"/>
          <w:sz w:val="21"/>
          <w:szCs w:val="24"/>
        </w:rPr>
        <w:t>ЗДОРОВЫМ!!!</w:t>
      </w:r>
    </w:p>
    <w:p w:rsidR="00FD5DA6" w:rsidRDefault="00AC6848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Памятка для </w:t>
      </w:r>
      <w:r>
        <w:rPr>
          <w:rFonts w:ascii="Times New Roman" w:hAnsi="Times New Roman"/>
          <w:b/>
          <w:color w:val="000000"/>
          <w:sz w:val="24"/>
          <w:szCs w:val="24"/>
        </w:rPr>
        <w:t>несовершеннолетних</w:t>
      </w:r>
    </w:p>
    <w:p w:rsidR="00FD5DA6" w:rsidRDefault="00AC6848">
      <w:pPr>
        <w:jc w:val="right"/>
      </w:pPr>
      <w:r>
        <w:rPr>
          <w:rFonts w:ascii="Times New Roman" w:hAnsi="Times New Roman"/>
          <w:color w:val="000000"/>
          <w:sz w:val="24"/>
          <w:szCs w:val="24"/>
        </w:rPr>
        <w:t>Разработала: социальный педагог</w:t>
      </w:r>
    </w:p>
    <w:p w:rsidR="00FD5DA6" w:rsidRDefault="00AC684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Иноземцева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А.П.</w:t>
      </w:r>
    </w:p>
    <w:p w:rsidR="00FD5DA6" w:rsidRDefault="00FD5DA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D5DA6" w:rsidRDefault="00FD5DA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D5DA6" w:rsidRDefault="00FD5DA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D5DA6" w:rsidRDefault="00FD5DA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FD5DA6" w:rsidRDefault="00AC684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г. </w:t>
      </w: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>Ставрополь, 2024 г.</w:t>
      </w:r>
    </w:p>
    <w:sectPr w:rsidR="00FD5DA6" w:rsidSect="00FD5DA6">
      <w:pgSz w:w="16838" w:h="11906" w:orient="landscape"/>
      <w:pgMar w:top="720" w:right="720" w:bottom="416" w:left="720" w:header="0" w:footer="0" w:gutter="0"/>
      <w:cols w:num="3" w:space="720" w:equalWidth="0">
        <w:col w:w="4560" w:space="704"/>
        <w:col w:w="4640" w:space="698"/>
        <w:col w:w="4795"/>
      </w:cols>
      <w:formProt w:val="0"/>
      <w:docGrid w:linePitch="60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DA6"/>
    <w:rsid w:val="00581E4C"/>
    <w:rsid w:val="00AC6848"/>
    <w:rsid w:val="00AD3E49"/>
    <w:rsid w:val="00C301CC"/>
    <w:rsid w:val="00FD5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99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47137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3F5F4E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FD5DA6"/>
    <w:rPr>
      <w:rFonts w:ascii="Times New Roman" w:hAnsi="Times New Roman"/>
      <w:sz w:val="24"/>
    </w:rPr>
  </w:style>
  <w:style w:type="character" w:customStyle="1" w:styleId="ListLabel2">
    <w:name w:val="ListLabel 2"/>
    <w:qFormat/>
    <w:rsid w:val="00FD5DA6"/>
    <w:rPr>
      <w:sz w:val="20"/>
    </w:rPr>
  </w:style>
  <w:style w:type="character" w:customStyle="1" w:styleId="ListLabel3">
    <w:name w:val="ListLabel 3"/>
    <w:qFormat/>
    <w:rsid w:val="00FD5DA6"/>
    <w:rPr>
      <w:sz w:val="20"/>
    </w:rPr>
  </w:style>
  <w:style w:type="character" w:customStyle="1" w:styleId="ListLabel4">
    <w:name w:val="ListLabel 4"/>
    <w:qFormat/>
    <w:rsid w:val="00FD5DA6"/>
    <w:rPr>
      <w:sz w:val="20"/>
    </w:rPr>
  </w:style>
  <w:style w:type="character" w:customStyle="1" w:styleId="ListLabel5">
    <w:name w:val="ListLabel 5"/>
    <w:qFormat/>
    <w:rsid w:val="00FD5DA6"/>
    <w:rPr>
      <w:sz w:val="20"/>
    </w:rPr>
  </w:style>
  <w:style w:type="character" w:customStyle="1" w:styleId="ListLabel6">
    <w:name w:val="ListLabel 6"/>
    <w:qFormat/>
    <w:rsid w:val="00FD5DA6"/>
    <w:rPr>
      <w:sz w:val="20"/>
    </w:rPr>
  </w:style>
  <w:style w:type="character" w:customStyle="1" w:styleId="ListLabel7">
    <w:name w:val="ListLabel 7"/>
    <w:qFormat/>
    <w:rsid w:val="00FD5DA6"/>
    <w:rPr>
      <w:sz w:val="20"/>
    </w:rPr>
  </w:style>
  <w:style w:type="character" w:customStyle="1" w:styleId="ListLabel8">
    <w:name w:val="ListLabel 8"/>
    <w:qFormat/>
    <w:rsid w:val="00FD5DA6"/>
    <w:rPr>
      <w:sz w:val="20"/>
    </w:rPr>
  </w:style>
  <w:style w:type="character" w:customStyle="1" w:styleId="ListLabel9">
    <w:name w:val="ListLabel 9"/>
    <w:qFormat/>
    <w:rsid w:val="00FD5DA6"/>
    <w:rPr>
      <w:sz w:val="20"/>
    </w:rPr>
  </w:style>
  <w:style w:type="character" w:customStyle="1" w:styleId="ListLabel10">
    <w:name w:val="ListLabel 10"/>
    <w:qFormat/>
    <w:rsid w:val="00FD5DA6"/>
    <w:rPr>
      <w:rFonts w:ascii="Times New Roman" w:hAnsi="Times New Roman" w:cs="Symbol"/>
      <w:sz w:val="24"/>
    </w:rPr>
  </w:style>
  <w:style w:type="character" w:customStyle="1" w:styleId="ListLabel11">
    <w:name w:val="ListLabel 11"/>
    <w:qFormat/>
    <w:rsid w:val="00FD5DA6"/>
    <w:rPr>
      <w:rFonts w:cs="Courier New"/>
      <w:sz w:val="20"/>
    </w:rPr>
  </w:style>
  <w:style w:type="character" w:customStyle="1" w:styleId="ListLabel12">
    <w:name w:val="ListLabel 12"/>
    <w:qFormat/>
    <w:rsid w:val="00FD5DA6"/>
    <w:rPr>
      <w:rFonts w:cs="Wingdings"/>
      <w:sz w:val="20"/>
    </w:rPr>
  </w:style>
  <w:style w:type="character" w:customStyle="1" w:styleId="ListLabel13">
    <w:name w:val="ListLabel 13"/>
    <w:qFormat/>
    <w:rsid w:val="00FD5DA6"/>
    <w:rPr>
      <w:rFonts w:cs="Wingdings"/>
      <w:sz w:val="20"/>
    </w:rPr>
  </w:style>
  <w:style w:type="character" w:customStyle="1" w:styleId="ListLabel14">
    <w:name w:val="ListLabel 14"/>
    <w:qFormat/>
    <w:rsid w:val="00FD5DA6"/>
    <w:rPr>
      <w:rFonts w:cs="Wingdings"/>
      <w:sz w:val="20"/>
    </w:rPr>
  </w:style>
  <w:style w:type="character" w:customStyle="1" w:styleId="ListLabel15">
    <w:name w:val="ListLabel 15"/>
    <w:qFormat/>
    <w:rsid w:val="00FD5DA6"/>
    <w:rPr>
      <w:rFonts w:cs="Wingdings"/>
      <w:sz w:val="20"/>
    </w:rPr>
  </w:style>
  <w:style w:type="character" w:customStyle="1" w:styleId="ListLabel16">
    <w:name w:val="ListLabel 16"/>
    <w:qFormat/>
    <w:rsid w:val="00FD5DA6"/>
    <w:rPr>
      <w:rFonts w:cs="Wingdings"/>
      <w:sz w:val="20"/>
    </w:rPr>
  </w:style>
  <w:style w:type="character" w:customStyle="1" w:styleId="ListLabel17">
    <w:name w:val="ListLabel 17"/>
    <w:qFormat/>
    <w:rsid w:val="00FD5DA6"/>
    <w:rPr>
      <w:rFonts w:cs="Wingdings"/>
      <w:sz w:val="20"/>
    </w:rPr>
  </w:style>
  <w:style w:type="character" w:customStyle="1" w:styleId="ListLabel18">
    <w:name w:val="ListLabel 18"/>
    <w:qFormat/>
    <w:rsid w:val="00FD5DA6"/>
    <w:rPr>
      <w:rFonts w:cs="Wingdings"/>
      <w:sz w:val="20"/>
    </w:rPr>
  </w:style>
  <w:style w:type="character" w:customStyle="1" w:styleId="-">
    <w:name w:val="Интернет-ссылка"/>
    <w:rsid w:val="00FD5DA6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rsid w:val="00FD5D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FD5DA6"/>
    <w:pPr>
      <w:spacing w:after="140" w:line="288" w:lineRule="auto"/>
    </w:pPr>
  </w:style>
  <w:style w:type="paragraph" w:styleId="a7">
    <w:name w:val="List"/>
    <w:basedOn w:val="a6"/>
    <w:rsid w:val="00FD5DA6"/>
    <w:rPr>
      <w:rFonts w:cs="Arial"/>
    </w:rPr>
  </w:style>
  <w:style w:type="paragraph" w:styleId="a8">
    <w:name w:val="Title"/>
    <w:basedOn w:val="a"/>
    <w:rsid w:val="00FD5DA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FD5DA6"/>
    <w:pPr>
      <w:suppressLineNumbers/>
    </w:pPr>
    <w:rPr>
      <w:rFonts w:cs="Arial"/>
    </w:rPr>
  </w:style>
  <w:style w:type="paragraph" w:styleId="aa">
    <w:name w:val="Normal (Web)"/>
    <w:basedOn w:val="a"/>
    <w:qFormat/>
    <w:rsid w:val="000755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3F5F4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"/>
    <w:qFormat/>
    <w:rsid w:val="00FD5DA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priut-rosinka.ru/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rosinka@minsoc26.ru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РН-Юганскнефтегаз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PC032</dc:creator>
  <dc:description/>
  <cp:lastModifiedBy>Пользователь</cp:lastModifiedBy>
  <cp:revision>23</cp:revision>
  <cp:lastPrinted>2024-01-24T12:53:00Z</cp:lastPrinted>
  <dcterms:created xsi:type="dcterms:W3CDTF">2014-02-11T04:38:00Z</dcterms:created>
  <dcterms:modified xsi:type="dcterms:W3CDTF">2024-02-09T13:15:00Z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РН-Юганскнефтегаз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